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95" w:rsidRPr="00A71928" w:rsidRDefault="00D87D95" w:rsidP="00A71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928">
        <w:rPr>
          <w:rFonts w:ascii="Times New Roman" w:hAnsi="Times New Roman"/>
          <w:b/>
          <w:bCs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D87D95" w:rsidRPr="00A71928" w:rsidRDefault="00D87D95" w:rsidP="00A71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D95" w:rsidRPr="004A4E13" w:rsidRDefault="00D87D95" w:rsidP="004A4E13">
      <w:pPr>
        <w:spacing w:after="0" w:line="240" w:lineRule="auto"/>
        <w:ind w:firstLine="851"/>
        <w:jc w:val="both"/>
      </w:pPr>
      <w:r w:rsidRPr="00A71928">
        <w:rPr>
          <w:rFonts w:ascii="Times New Roman" w:hAnsi="Times New Roman"/>
          <w:sz w:val="28"/>
          <w:szCs w:val="28"/>
        </w:rPr>
        <w:t xml:space="preserve">С муниципальной программой «Развитие малого и среднего предпринимательства в администрации Среднеольшанского сельсовета Пристенского района Курской области на 2024 </w:t>
      </w:r>
      <w:r>
        <w:rPr>
          <w:rFonts w:ascii="Times New Roman" w:hAnsi="Times New Roman"/>
          <w:sz w:val="28"/>
          <w:szCs w:val="28"/>
        </w:rPr>
        <w:t>-</w:t>
      </w:r>
      <w:r w:rsidRPr="00A71928">
        <w:rPr>
          <w:rFonts w:ascii="Times New Roman" w:hAnsi="Times New Roman"/>
          <w:sz w:val="28"/>
          <w:szCs w:val="28"/>
        </w:rPr>
        <w:t xml:space="preserve"> 2028 годы» можно ознакомиться на сайте Администрации </w:t>
      </w:r>
      <w:r>
        <w:rPr>
          <w:rFonts w:ascii="Times New Roman" w:hAnsi="Times New Roman"/>
          <w:sz w:val="28"/>
          <w:szCs w:val="28"/>
        </w:rPr>
        <w:t xml:space="preserve">Среднеольшанского сельсовета Пристенского района Курской области </w:t>
      </w:r>
      <w:r w:rsidRPr="00A71928">
        <w:rPr>
          <w:rFonts w:ascii="Times New Roman" w:hAnsi="Times New Roman"/>
          <w:sz w:val="28"/>
          <w:szCs w:val="28"/>
        </w:rPr>
        <w:t xml:space="preserve">по адресу: </w:t>
      </w:r>
      <w:hyperlink r:id="rId5" w:history="1">
        <w:r w:rsidRPr="004A4E13">
          <w:rPr>
            <w:rStyle w:val="Hyperlink"/>
            <w:rFonts w:ascii="Times New Roman" w:hAnsi="Times New Roman"/>
            <w:sz w:val="28"/>
            <w:szCs w:val="28"/>
          </w:rPr>
          <w:t>http://srolshanka.rkursk.ru/index.php?mun_obr=348&amp;sub_menus_id=41562&amp;num_str=1&amp;id_mat=570200.</w:t>
        </w:r>
      </w:hyperlink>
    </w:p>
    <w:p w:rsidR="00D87D95" w:rsidRPr="00F56256" w:rsidRDefault="00D87D95" w:rsidP="00F74C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6256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A71928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в администрации Среднеольшанского сельсовета Пристенского района Курской области на 2024 </w:t>
      </w:r>
      <w:r>
        <w:rPr>
          <w:rFonts w:ascii="Times New Roman" w:hAnsi="Times New Roman"/>
          <w:sz w:val="28"/>
          <w:szCs w:val="28"/>
        </w:rPr>
        <w:t>-</w:t>
      </w:r>
      <w:r w:rsidRPr="00A71928">
        <w:rPr>
          <w:rFonts w:ascii="Times New Roman" w:hAnsi="Times New Roman"/>
          <w:sz w:val="28"/>
          <w:szCs w:val="28"/>
        </w:rPr>
        <w:t xml:space="preserve"> 2028 годы» </w:t>
      </w:r>
      <w:r w:rsidRPr="00F56256">
        <w:rPr>
          <w:rFonts w:ascii="Times New Roman" w:hAnsi="Times New Roman"/>
          <w:sz w:val="28"/>
          <w:szCs w:val="28"/>
        </w:rPr>
        <w:t xml:space="preserve"> за 2024 год</w:t>
      </w:r>
      <w:r>
        <w:rPr>
          <w:rFonts w:ascii="Times New Roman" w:hAnsi="Times New Roman"/>
          <w:sz w:val="28"/>
          <w:szCs w:val="28"/>
        </w:rPr>
        <w:t xml:space="preserve"> представлена в таблице ниже.</w:t>
      </w:r>
    </w:p>
    <w:p w:rsidR="00D87D95" w:rsidRDefault="00D87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7D95" w:rsidRDefault="00D87D95" w:rsidP="00A719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D87D95" w:rsidSect="00A71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D95" w:rsidRPr="006C3003" w:rsidRDefault="00D87D95" w:rsidP="00781BF7">
      <w:pPr>
        <w:pBdr>
          <w:bottom w:val="single" w:sz="6" w:space="9" w:color="E4E7E9"/>
        </w:pBd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C3003">
        <w:rPr>
          <w:rFonts w:ascii="Times New Roman" w:hAnsi="Times New Roman"/>
          <w:b/>
          <w:bCs/>
          <w:kern w:val="36"/>
          <w:sz w:val="24"/>
          <w:szCs w:val="24"/>
        </w:rPr>
        <w:t xml:space="preserve">Оценка эффективности </w:t>
      </w:r>
    </w:p>
    <w:p w:rsidR="00D87D95" w:rsidRPr="006C3003" w:rsidRDefault="00D87D95" w:rsidP="00781BF7">
      <w:pPr>
        <w:pBdr>
          <w:bottom w:val="single" w:sz="6" w:space="9" w:color="E4E7E9"/>
        </w:pBd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C3003">
        <w:rPr>
          <w:rFonts w:ascii="Times New Roman" w:hAnsi="Times New Roman"/>
          <w:b/>
          <w:bCs/>
          <w:kern w:val="36"/>
          <w:sz w:val="24"/>
          <w:szCs w:val="24"/>
        </w:rPr>
        <w:t>реализации муниципальн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ых целевых программ Среднеольшанского </w:t>
      </w:r>
      <w:r w:rsidRPr="006C3003">
        <w:rPr>
          <w:rFonts w:ascii="Times New Roman" w:hAnsi="Times New Roman"/>
          <w:b/>
          <w:bCs/>
          <w:kern w:val="36"/>
          <w:sz w:val="24"/>
          <w:szCs w:val="24"/>
        </w:rPr>
        <w:t xml:space="preserve">сельсовета Пристенского района Курской области </w:t>
      </w:r>
      <w:r>
        <w:rPr>
          <w:rFonts w:ascii="Times New Roman" w:hAnsi="Times New Roman"/>
          <w:b/>
          <w:sz w:val="24"/>
          <w:szCs w:val="24"/>
        </w:rPr>
        <w:t xml:space="preserve">за 2024 </w:t>
      </w:r>
      <w:r w:rsidRPr="006C3003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541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23"/>
        <w:gridCol w:w="2303"/>
        <w:gridCol w:w="2271"/>
        <w:gridCol w:w="2552"/>
        <w:gridCol w:w="1412"/>
        <w:gridCol w:w="1006"/>
        <w:gridCol w:w="986"/>
        <w:gridCol w:w="2460"/>
      </w:tblGrid>
      <w:tr w:rsidR="00D87D95" w:rsidRPr="00004264" w:rsidTr="00781BF7">
        <w:trPr>
          <w:trHeight w:val="2208"/>
        </w:trPr>
        <w:tc>
          <w:tcPr>
            <w:tcW w:w="944" w:type="pct"/>
            <w:vAlign w:val="center"/>
          </w:tcPr>
          <w:p w:rsidR="00D87D95" w:rsidRPr="00004264" w:rsidRDefault="00D87D95" w:rsidP="00781B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Наименования муниципальных программ</w:t>
            </w:r>
          </w:p>
        </w:tc>
        <w:tc>
          <w:tcPr>
            <w:tcW w:w="719" w:type="pct"/>
            <w:vAlign w:val="center"/>
          </w:tcPr>
          <w:p w:rsidR="00D87D95" w:rsidRPr="00004264" w:rsidRDefault="00D87D95" w:rsidP="00781B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Подпрограммы Программы</w:t>
            </w:r>
          </w:p>
        </w:tc>
        <w:tc>
          <w:tcPr>
            <w:tcW w:w="709" w:type="pct"/>
            <w:vAlign w:val="center"/>
          </w:tcPr>
          <w:p w:rsidR="00D87D95" w:rsidRPr="00004264" w:rsidRDefault="00D87D95" w:rsidP="00781B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Наименования ответственных исполнителей, соисполнителей и участников муниципальных программ и подпрограмм</w:t>
            </w:r>
          </w:p>
        </w:tc>
        <w:tc>
          <w:tcPr>
            <w:tcW w:w="797" w:type="pct"/>
            <w:vAlign w:val="center"/>
          </w:tcPr>
          <w:p w:rsidR="00D87D95" w:rsidRPr="00004264" w:rsidRDefault="00D87D95" w:rsidP="00781B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мероприятия</w:t>
            </w:r>
          </w:p>
        </w:tc>
        <w:tc>
          <w:tcPr>
            <w:tcW w:w="441" w:type="pct"/>
            <w:vAlign w:val="center"/>
          </w:tcPr>
          <w:p w:rsidR="00D87D95" w:rsidRPr="00004264" w:rsidRDefault="00D87D95" w:rsidP="00781B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Объем финансирования на текущий год, предусмотренный муниципальной программой тыс. (рублей)</w:t>
            </w:r>
          </w:p>
        </w:tc>
        <w:tc>
          <w:tcPr>
            <w:tcW w:w="314" w:type="pct"/>
            <w:vAlign w:val="center"/>
          </w:tcPr>
          <w:p w:rsidR="00D87D95" w:rsidRPr="00004264" w:rsidRDefault="00D87D95" w:rsidP="00781BF7">
            <w:pPr>
              <w:spacing w:before="100" w:beforeAutospacing="1" w:after="100" w:afterAutospacing="1"/>
              <w:ind w:hanging="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264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308" w:type="pct"/>
            <w:vAlign w:val="center"/>
          </w:tcPr>
          <w:p w:rsidR="00D87D95" w:rsidRPr="00004264" w:rsidRDefault="00D87D95" w:rsidP="00781BF7">
            <w:pPr>
              <w:spacing w:before="100" w:beforeAutospacing="1" w:after="100" w:afterAutospacing="1"/>
              <w:ind w:left="-47" w:hanging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264"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  <w:p w:rsidR="00D87D95" w:rsidRPr="00004264" w:rsidRDefault="00D87D95" w:rsidP="00781B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264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768" w:type="pct"/>
            <w:vAlign w:val="center"/>
          </w:tcPr>
          <w:p w:rsidR="00D87D95" w:rsidRPr="00004264" w:rsidRDefault="00D87D95" w:rsidP="00781B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264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87D95" w:rsidRPr="00004264" w:rsidTr="00781BF7">
        <w:tc>
          <w:tcPr>
            <w:tcW w:w="944" w:type="pct"/>
          </w:tcPr>
          <w:p w:rsidR="00D87D95" w:rsidRPr="00004264" w:rsidRDefault="00D87D95" w:rsidP="00301505">
            <w:pPr>
              <w:pStyle w:val="ConsPlusNormal"/>
              <w:ind w:firstLin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РАЗВИТИЕ МАЛОГО И СРЕДНЕГО ПРЕДПРИНИМАТЕЛЬСТВА в администрации Среднеольшанского сельсовета Пристенского района Курской области на 2024 - 2028 годы</w:t>
            </w:r>
          </w:p>
        </w:tc>
        <w:tc>
          <w:tcPr>
            <w:tcW w:w="719" w:type="pct"/>
          </w:tcPr>
          <w:p w:rsidR="00D87D95" w:rsidRPr="00004264" w:rsidRDefault="00D87D95" w:rsidP="0030150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264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</w:t>
            </w:r>
            <w:r w:rsidRPr="00004264">
              <w:rPr>
                <w:rFonts w:ascii="Times New Roman" w:hAnsi="Times New Roman"/>
                <w:sz w:val="20"/>
                <w:szCs w:val="20"/>
              </w:rPr>
              <w:t>«Содействие развитию малого и среднего предпринимательства»</w:t>
            </w:r>
          </w:p>
          <w:p w:rsidR="00D87D95" w:rsidRPr="00004264" w:rsidRDefault="00D87D95" w:rsidP="003015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pct"/>
          </w:tcPr>
          <w:p w:rsidR="00D87D95" w:rsidRPr="00004264" w:rsidRDefault="00D87D95" w:rsidP="003015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Администрация Среднеольшанского сельсовета Пристенского района Курской области</w:t>
            </w:r>
          </w:p>
        </w:tc>
        <w:tc>
          <w:tcPr>
            <w:tcW w:w="797" w:type="pct"/>
          </w:tcPr>
          <w:p w:rsidR="00D87D95" w:rsidRPr="00004264" w:rsidRDefault="00D87D95" w:rsidP="00301505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Имущественная поддержка субъектов малого и среднего предпринимательства;</w:t>
            </w:r>
          </w:p>
          <w:p w:rsidR="00D87D95" w:rsidRPr="00004264" w:rsidRDefault="00D87D95" w:rsidP="00301505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Информационная поддержка субъектов малого и среднего предпринимательства;</w:t>
            </w:r>
          </w:p>
          <w:p w:rsidR="00D87D95" w:rsidRPr="00004264" w:rsidRDefault="00D87D95" w:rsidP="00301505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Консультационная поддержка субъектов малого и среднего предпринимательства;</w:t>
            </w:r>
          </w:p>
          <w:p w:rsidR="00D87D95" w:rsidRPr="00004264" w:rsidRDefault="00D87D95" w:rsidP="00301505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кадров.</w:t>
            </w:r>
          </w:p>
        </w:tc>
        <w:tc>
          <w:tcPr>
            <w:tcW w:w="441" w:type="pct"/>
          </w:tcPr>
          <w:p w:rsidR="00D87D95" w:rsidRPr="00004264" w:rsidRDefault="00D87D95" w:rsidP="00301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4" w:type="pct"/>
          </w:tcPr>
          <w:p w:rsidR="00D87D95" w:rsidRPr="00004264" w:rsidRDefault="00D87D95" w:rsidP="00301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08" w:type="pct"/>
          </w:tcPr>
          <w:p w:rsidR="00D87D95" w:rsidRPr="00004264" w:rsidRDefault="00D87D95" w:rsidP="00301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pct"/>
          </w:tcPr>
          <w:p w:rsidR="00D87D95" w:rsidRPr="00004264" w:rsidRDefault="00D87D95" w:rsidP="003015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04264">
              <w:rPr>
                <w:rFonts w:ascii="Times New Roman" w:hAnsi="Times New Roman"/>
                <w:kern w:val="0"/>
                <w:sz w:val="20"/>
                <w:szCs w:val="20"/>
              </w:rPr>
              <w:t>В связи с дефицитом бюджета Администрации Среднеольшанского сельсовета финансирование не осуществлялось</w:t>
            </w:r>
          </w:p>
        </w:tc>
      </w:tr>
    </w:tbl>
    <w:p w:rsidR="00D87D95" w:rsidRPr="00CD1BBD" w:rsidRDefault="00D87D95" w:rsidP="00781BF7">
      <w:pPr>
        <w:rPr>
          <w:rFonts w:ascii="Times New Roman" w:hAnsi="Times New Roman"/>
          <w:b/>
          <w:sz w:val="28"/>
          <w:szCs w:val="28"/>
        </w:rPr>
      </w:pPr>
      <w:r w:rsidRPr="00DF2E21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D87D95" w:rsidRDefault="00D87D95" w:rsidP="00A719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D95" w:rsidRDefault="00D87D95" w:rsidP="00A719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7D95" w:rsidRDefault="00D87D95"/>
    <w:sectPr w:rsidR="00D87D95" w:rsidSect="00781B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732"/>
    <w:multiLevelType w:val="hybridMultilevel"/>
    <w:tmpl w:val="71C8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928"/>
    <w:rsid w:val="00004264"/>
    <w:rsid w:val="00111B00"/>
    <w:rsid w:val="00301505"/>
    <w:rsid w:val="004A4E13"/>
    <w:rsid w:val="004B02B7"/>
    <w:rsid w:val="004C5907"/>
    <w:rsid w:val="005C33AD"/>
    <w:rsid w:val="006C3003"/>
    <w:rsid w:val="00781BF7"/>
    <w:rsid w:val="00A71928"/>
    <w:rsid w:val="00BA53F9"/>
    <w:rsid w:val="00CD1BBD"/>
    <w:rsid w:val="00D87D95"/>
    <w:rsid w:val="00D9799E"/>
    <w:rsid w:val="00DF2E21"/>
    <w:rsid w:val="00F56256"/>
    <w:rsid w:val="00F7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799E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928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928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928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928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928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92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92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92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92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928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1928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1928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1928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1928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192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71928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7192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7192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A71928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7192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92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192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A7192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A71928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A71928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A71928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92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71928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A71928"/>
    <w:rPr>
      <w:rFonts w:cs="Times New Roman"/>
      <w:b/>
      <w:bCs/>
      <w:smallCaps/>
      <w:color w:val="2F5496"/>
      <w:spacing w:val="5"/>
    </w:rPr>
  </w:style>
  <w:style w:type="character" w:styleId="Hyperlink">
    <w:name w:val="Hyperlink"/>
    <w:basedOn w:val="DefaultParagraphFont"/>
    <w:uiPriority w:val="99"/>
    <w:rsid w:val="00A7192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71928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link w:val="ConsPlusNormal0"/>
    <w:uiPriority w:val="99"/>
    <w:rsid w:val="00781B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2"/>
    </w:rPr>
  </w:style>
  <w:style w:type="character" w:customStyle="1" w:styleId="ConsPlusNormal0">
    <w:name w:val="ConsPlusNormal Знак"/>
    <w:link w:val="ConsPlusNormal"/>
    <w:uiPriority w:val="99"/>
    <w:locked/>
    <w:rsid w:val="00781BF7"/>
    <w:rPr>
      <w:rFonts w:ascii="Arial" w:hAnsi="Arial"/>
      <w:kern w:val="2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rolshanka.rkursk.ru/index.php?mun_obr=348&amp;sub_menus_id=41562&amp;num_str=1&amp;id_mat=57020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315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Масалова</dc:creator>
  <cp:keywords/>
  <dc:description/>
  <cp:lastModifiedBy>Озерова</cp:lastModifiedBy>
  <cp:revision>3</cp:revision>
  <dcterms:created xsi:type="dcterms:W3CDTF">2025-08-04T17:46:00Z</dcterms:created>
  <dcterms:modified xsi:type="dcterms:W3CDTF">2025-08-19T12:32:00Z</dcterms:modified>
</cp:coreProperties>
</file>