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CD" w:rsidRPr="00434DCD" w:rsidRDefault="00434DCD" w:rsidP="00434D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34DCD">
        <w:rPr>
          <w:rFonts w:ascii="Times New Roman" w:hAnsi="Times New Roman" w:cs="Times New Roman"/>
          <w:b/>
          <w:sz w:val="28"/>
          <w:szCs w:val="28"/>
        </w:rPr>
        <w:t xml:space="preserve">Новое в законодательстве: расширение сельской ипотеки. </w:t>
      </w:r>
    </w:p>
    <w:bookmarkEnd w:id="0"/>
    <w:p w:rsidR="00434DCD" w:rsidRPr="00434DCD" w:rsidRDefault="00434DCD" w:rsidP="00434D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DCD">
        <w:rPr>
          <w:rFonts w:ascii="Times New Roman" w:hAnsi="Times New Roman" w:cs="Times New Roman"/>
          <w:sz w:val="28"/>
          <w:szCs w:val="28"/>
        </w:rPr>
        <w:t xml:space="preserve"> С 1 января средства материнского капитала можно будет потратить на первоначальный взнос по сельской ипотеке. </w:t>
      </w:r>
    </w:p>
    <w:p w:rsidR="00434DCD" w:rsidRPr="00434DCD" w:rsidRDefault="00434DCD" w:rsidP="00434D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DC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27 октября 2020 г. N </w:t>
      </w:r>
      <w:proofErr w:type="gramStart"/>
      <w:r w:rsidRPr="00434DCD">
        <w:rPr>
          <w:rFonts w:ascii="Times New Roman" w:hAnsi="Times New Roman" w:cs="Times New Roman"/>
          <w:sz w:val="28"/>
          <w:szCs w:val="28"/>
        </w:rPr>
        <w:t>1748  внесены</w:t>
      </w:r>
      <w:proofErr w:type="gramEnd"/>
      <w:r w:rsidRPr="00434DCD">
        <w:rPr>
          <w:rFonts w:ascii="Times New Roman" w:hAnsi="Times New Roman" w:cs="Times New Roman"/>
          <w:sz w:val="28"/>
          <w:szCs w:val="28"/>
        </w:rPr>
        <w:t xml:space="preserve"> изменения в Правила предоставления субсидий из федерального бюджета российским кредитным организациям и акционерному обществу "ДОМ.РФ"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 на строительство (приобретение) жилого помещения (жилого дома) на сельских территориях (сельских агломерациях)”. </w:t>
      </w:r>
    </w:p>
    <w:p w:rsidR="00434DCD" w:rsidRPr="00434DCD" w:rsidRDefault="00434DCD" w:rsidP="00434D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DCD">
        <w:rPr>
          <w:rFonts w:ascii="Times New Roman" w:hAnsi="Times New Roman" w:cs="Times New Roman"/>
          <w:sz w:val="28"/>
          <w:szCs w:val="28"/>
        </w:rPr>
        <w:t xml:space="preserve"> Программа «Сельская ипотека» заработала с 2021 года. С её помощью граждане могут оформить кредит под льготную ставку от 0,1 до 3% годовых на покупку земельного участка и строительство на нём жилья, квартиры в новостройке, готового частного дома, а также на строительство жилья на уже имеющемся участке.</w:t>
      </w:r>
    </w:p>
    <w:p w:rsidR="00434DCD" w:rsidRPr="00434DCD" w:rsidRDefault="00434DCD" w:rsidP="00434D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DCD">
        <w:rPr>
          <w:rFonts w:ascii="Times New Roman" w:hAnsi="Times New Roman" w:cs="Times New Roman"/>
          <w:sz w:val="28"/>
          <w:szCs w:val="28"/>
        </w:rPr>
        <w:t>Первоначальный взнос – 10%. Максимальный срок – 25 лет. Действие ипотеки распространяется на землю или жильё в сельской местности и в городах с населением не более 30 тысяч человек.</w:t>
      </w:r>
    </w:p>
    <w:p w:rsidR="00434DCD" w:rsidRPr="00434DCD" w:rsidRDefault="00434DCD" w:rsidP="00434D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DCD">
        <w:rPr>
          <w:rFonts w:ascii="Times New Roman" w:hAnsi="Times New Roman" w:cs="Times New Roman"/>
          <w:sz w:val="28"/>
          <w:szCs w:val="28"/>
        </w:rPr>
        <w:t>В обновлённых условиях программы появилось право на использование средств материнского капитала для первоначального взноса. Раньше такого запрета не было, однако банки могли отказать заёмщику, сославшись на отсутствие этой нормы в правовом акте.</w:t>
      </w:r>
    </w:p>
    <w:p w:rsidR="00434DCD" w:rsidRPr="00434DCD" w:rsidRDefault="00434DCD" w:rsidP="00434D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DCD">
        <w:rPr>
          <w:rFonts w:ascii="Times New Roman" w:hAnsi="Times New Roman" w:cs="Times New Roman"/>
          <w:sz w:val="28"/>
          <w:szCs w:val="28"/>
        </w:rPr>
        <w:t>Кроме того, расширены возможности граждан, которые уже имеют землю и планируют взять кредит на строительство дома. Теперь им не обязательно обладать правом собственности на этот участок. Будет достаточно договора аренды.</w:t>
      </w:r>
    </w:p>
    <w:p w:rsidR="009C6960" w:rsidRDefault="009C6960" w:rsidP="00434DCD"/>
    <w:p w:rsidR="00434DCD" w:rsidRPr="00434DCD" w:rsidRDefault="00434DCD" w:rsidP="00434DCD">
      <w:pPr>
        <w:rPr>
          <w:rFonts w:ascii="Times New Roman" w:hAnsi="Times New Roman" w:cs="Times New Roman"/>
          <w:sz w:val="28"/>
          <w:szCs w:val="28"/>
        </w:rPr>
      </w:pPr>
      <w:r w:rsidRPr="00434DCD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proofErr w:type="spellStart"/>
      <w:r w:rsidRPr="00434DCD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434DCD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И.В. Катыхина </w:t>
      </w:r>
    </w:p>
    <w:sectPr w:rsidR="00434DCD" w:rsidRPr="00434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31"/>
    <w:rsid w:val="00434DCD"/>
    <w:rsid w:val="00755831"/>
    <w:rsid w:val="009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163A"/>
  <w15:chartTrackingRefBased/>
  <w15:docId w15:val="{ACB108AB-8FDC-44F3-AD94-A999E9EF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Катыхина Ирина Владимировна</dc:creator>
  <cp:keywords/>
  <dc:description/>
  <cp:lastModifiedBy>Катыхина Ирина Владимировна</cp:lastModifiedBy>
  <cp:revision>2</cp:revision>
  <cp:lastPrinted>2021-01-27T15:20:00Z</cp:lastPrinted>
  <dcterms:created xsi:type="dcterms:W3CDTF">2021-01-27T15:19:00Z</dcterms:created>
  <dcterms:modified xsi:type="dcterms:W3CDTF">2021-01-27T15:20:00Z</dcterms:modified>
</cp:coreProperties>
</file>